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Уведомление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проведении внеочередного общего собрания акционеров</w:t>
      </w:r>
    </w:p>
    <w:p>
      <w:pPr>
        <w:pStyle w:val="No Spacing"/>
        <w:jc w:val="center"/>
      </w:pPr>
    </w:p>
    <w:p>
      <w:pPr>
        <w:pStyle w:val="heading 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Уважаемые акционеры АО «СТАРТ»</w:t>
      </w:r>
      <w:r>
        <w:rPr>
          <w:b w:val="0"/>
          <w:bCs w:val="0"/>
          <w:sz w:val="28"/>
          <w:szCs w:val="28"/>
          <w:rtl w:val="0"/>
          <w:lang w:val="en-US"/>
        </w:rPr>
        <w:t>!</w:t>
      </w:r>
    </w:p>
    <w:p>
      <w:pPr>
        <w:pStyle w:val="Normal.0"/>
      </w:pPr>
    </w:p>
    <w:p>
      <w:pPr>
        <w:pStyle w:val="No Spacing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решением Совета директоров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27.10.2021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Совета директоров АО «СТАРТ»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настоящим уведомляем Вас о проведении внеочередного общего собрания акционеров акционерного общества «СТАРТ»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276" w:lineRule="auto"/>
        <w:jc w:val="both"/>
      </w:pPr>
    </w:p>
    <w:p>
      <w:pPr>
        <w:pStyle w:val="heading 2"/>
        <w:jc w:val="both"/>
        <w:rPr>
          <w:lang w:val="ru-RU"/>
        </w:rPr>
      </w:pPr>
      <w:r>
        <w:rPr>
          <w:rtl w:val="0"/>
          <w:lang w:val="ru-RU"/>
        </w:rPr>
        <w:t>Полное фирменное наименование Общества</w:t>
      </w:r>
      <w:r>
        <w:rPr>
          <w:rtl w:val="0"/>
          <w:lang w:val="ru-RU"/>
        </w:rPr>
        <w:t xml:space="preserve">: </w:t>
      </w:r>
      <w:r>
        <w:rPr>
          <w:b w:val="0"/>
          <w:bCs w:val="0"/>
          <w:rtl w:val="0"/>
          <w:lang w:val="ru-RU"/>
        </w:rPr>
        <w:t>Акционерное общество «СТАРТ»</w:t>
      </w:r>
      <w:r>
        <w:rPr>
          <w:b w:val="0"/>
          <w:bCs w:val="0"/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Место нахождения Общества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Республика Татарстан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Восстания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100, </w:t>
      </w:r>
      <w:r>
        <w:rPr>
          <w:rtl w:val="0"/>
          <w:lang w:val="ru-RU"/>
        </w:rPr>
        <w:t>зд</w:t>
      </w:r>
      <w:r>
        <w:rPr>
          <w:rtl w:val="0"/>
          <w:lang w:val="ru-RU"/>
        </w:rPr>
        <w:t>.315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Форма проведения общего собрания акционеров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заочное голосование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использованием бюллетеней для голосования</w:t>
      </w:r>
      <w:r>
        <w:rPr>
          <w:rtl w:val="0"/>
          <w:lang w:val="ru-RU"/>
        </w:rPr>
        <w:t>).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Дата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на которую определяются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фиксируются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лица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имеющие право на участие в общем собрании акционеров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>7</w:t>
      </w:r>
      <w:r>
        <w:rPr>
          <w:rtl w:val="0"/>
          <w:lang w:val="ru-RU"/>
        </w:rPr>
        <w:t xml:space="preserve">» ноября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Дата проведения общего собрания акционеров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дата окончания приема бюллетеней для голосования</w:t>
      </w:r>
      <w:r>
        <w:rPr>
          <w:b w:val="1"/>
          <w:bCs w:val="1"/>
          <w:rtl w:val="0"/>
          <w:lang w:val="ru-RU"/>
        </w:rPr>
        <w:t>):</w:t>
      </w: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>30</w:t>
      </w:r>
      <w:r>
        <w:rPr>
          <w:rtl w:val="0"/>
          <w:lang w:val="ru-RU"/>
        </w:rPr>
        <w:t xml:space="preserve">» ноября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 xml:space="preserve">Категории </w:t>
      </w: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>(</w:t>
      </w: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>типы</w:t>
      </w: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 xml:space="preserve">) </w:t>
      </w: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>акций</w:t>
      </w: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 xml:space="preserve">, </w:t>
      </w: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>владельцы которых имеют право голоса по вопросам повестки дня общего собрания акционеров</w:t>
      </w:r>
      <w:r>
        <w:rPr>
          <w:b w:val="1"/>
          <w:bCs w:val="1"/>
          <w:outline w:val="0"/>
          <w:color w:val="22272f"/>
          <w:u w:color="22272f"/>
          <w:shd w:val="clear" w:color="auto" w:fill="ffffff"/>
          <w:rtl w:val="0"/>
          <w:lang w:val="ru-RU"/>
          <w14:textFill>
            <w14:solidFill>
              <w14:srgbClr w14:val="22272F"/>
            </w14:solidFill>
          </w14:textFill>
        </w:rPr>
        <w:t xml:space="preserve">: </w:t>
      </w:r>
      <w:r>
        <w:rPr>
          <w:rtl w:val="0"/>
          <w:lang w:val="ru-RU"/>
        </w:rPr>
        <w:t>обыкновенные именные акции АО «СТАРТ» и привилегированные именные акции АО «СТАРТ»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Адрес для направления бюллетеней для голосования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420095,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>20.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Контактные телефоны АО «СТАРТ»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(843) 212-52-41, (843) 212-52-48.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Для акционеров </w:t>
      </w:r>
      <w:r>
        <w:rPr>
          <w:rtl w:val="0"/>
          <w:lang w:val="ru-RU"/>
        </w:rPr>
        <w:t>АО «СТАРТ»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право направить требование о выкупе акций </w:t>
      </w:r>
      <w:r>
        <w:rPr>
          <w:rtl w:val="0"/>
          <w:lang w:val="ru-RU"/>
        </w:rPr>
        <w:t xml:space="preserve">в порядке статей </w:t>
      </w:r>
      <w:r>
        <w:rPr>
          <w:rtl w:val="0"/>
          <w:lang w:val="ru-RU"/>
        </w:rPr>
        <w:t xml:space="preserve">75, 76 </w:t>
      </w:r>
      <w:r>
        <w:rPr>
          <w:rtl w:val="0"/>
          <w:lang w:val="ru-RU"/>
        </w:rPr>
        <w:t>Федерального закона «Об акционерных обществах»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 xml:space="preserve">ена выкупа акций </w:t>
      </w:r>
      <w:r>
        <w:rPr>
          <w:rtl w:val="0"/>
          <w:lang w:val="ru-RU"/>
        </w:rPr>
        <w:t>составляет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7 292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>копеек за одну обыкновенную именную акцию АО «СТАРТ»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3 500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>копеек за одну привилегированную именную акцию АО «СТАРТ»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Порядок выкупа акций установлен статьями </w:t>
      </w:r>
      <w:r>
        <w:rPr>
          <w:rtl w:val="0"/>
          <w:lang w:val="ru-RU"/>
        </w:rPr>
        <w:t xml:space="preserve">75, 76 </w:t>
      </w:r>
      <w:r>
        <w:rPr>
          <w:rtl w:val="0"/>
          <w:lang w:val="ru-RU"/>
        </w:rPr>
        <w:t>Федерального закона «Об акционерных обществах»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Срок направления письменных требований о выкупе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отзыва требований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не позднее </w:t>
      </w:r>
      <w:r>
        <w:rPr>
          <w:rtl w:val="0"/>
          <w:lang w:val="ru-RU"/>
        </w:rPr>
        <w:t xml:space="preserve">45 </w:t>
      </w:r>
      <w:r>
        <w:rPr>
          <w:rtl w:val="0"/>
          <w:lang w:val="ru-RU"/>
        </w:rPr>
        <w:t>дней с даты принятия решения внеочередным общим собранием акционеров АО «Старт» по повестке 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Адрес для направления требований о выкупе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отзыва требований</w:t>
      </w:r>
      <w:r>
        <w:rPr>
          <w:rtl w:val="0"/>
          <w:lang w:val="ru-RU"/>
        </w:rPr>
        <w:t xml:space="preserve">: 420097, </w:t>
      </w:r>
      <w:r>
        <w:rPr>
          <w:rtl w:val="0"/>
          <w:lang w:val="ru-RU"/>
        </w:rPr>
        <w:t>Республика Татарстан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Зинина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.10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</w:t>
      </w:r>
      <w:r>
        <w:rPr>
          <w:rtl w:val="0"/>
          <w:lang w:val="ru-RU"/>
        </w:rPr>
        <w:t xml:space="preserve">. 41, </w:t>
      </w:r>
      <w:r>
        <w:rPr>
          <w:rtl w:val="0"/>
          <w:lang w:val="ru-RU"/>
        </w:rPr>
        <w:t xml:space="preserve">ООО «Евроазиатский Регистратор»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ОГРН </w:t>
      </w:r>
      <w:r>
        <w:rPr>
          <w:rtl w:val="0"/>
          <w:lang w:val="ru-RU"/>
        </w:rPr>
        <w:t xml:space="preserve">1021603631224, </w:t>
      </w:r>
      <w:r>
        <w:rPr>
          <w:rtl w:val="0"/>
          <w:lang w:val="ru-RU"/>
        </w:rPr>
        <w:t xml:space="preserve">ИНН </w:t>
      </w:r>
      <w:r>
        <w:rPr>
          <w:shd w:val="clear" w:color="auto" w:fill="ffffff"/>
          <w:rtl w:val="0"/>
          <w:lang w:val="ru-RU"/>
        </w:rPr>
        <w:t>1660055801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Контактные телефоны ООО «Евроазиатский Регистратор»</w:t>
      </w:r>
      <w:r>
        <w:rPr>
          <w:rtl w:val="0"/>
          <w:lang w:val="ru-RU"/>
        </w:rPr>
        <w:t>: (843) 207-00-10, (843) 207-04-65.</w:t>
      </w:r>
    </w:p>
    <w:p>
      <w:pPr>
        <w:pStyle w:val="Normal.0"/>
        <w:jc w:val="both"/>
      </w:pPr>
      <w:r>
        <w:rPr>
          <w:rtl w:val="0"/>
          <w:lang w:val="ru-RU"/>
        </w:rPr>
        <w:t>Принявшими участие во внеочередном общем собрании считаются акционеры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заполненные бюллетени которых получены АО «СТАРТ» до даты окончания приема бюллетеней для голосования – по «</w:t>
      </w:r>
      <w:r>
        <w:rPr>
          <w:rtl w:val="0"/>
          <w:lang w:val="ru-RU"/>
        </w:rPr>
        <w:t>30</w:t>
      </w:r>
      <w:r>
        <w:rPr>
          <w:rtl w:val="0"/>
          <w:lang w:val="ru-RU"/>
        </w:rPr>
        <w:t xml:space="preserve">» ноября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года включительно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ind w:left="1" w:firstLine="0"/>
        <w:jc w:val="both"/>
      </w:pPr>
      <w:r>
        <w:rPr>
          <w:b w:val="1"/>
          <w:bCs w:val="1"/>
          <w:rtl w:val="0"/>
          <w:lang w:val="ru-RU"/>
        </w:rPr>
        <w:t>Повестка дня внеочередного общего собрания акционеров АО «СТАРТ»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 Spacing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Утверждение Устава АО «СТАРТ»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редакция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*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Hyperlink.0"/>
        </w:rPr>
      </w:pPr>
      <w:r>
        <w:rPr>
          <w:rtl w:val="0"/>
          <w:lang w:val="ru-RU"/>
        </w:rPr>
        <w:t xml:space="preserve">*  </w:t>
      </w:r>
      <w:r>
        <w:rPr>
          <w:rtl w:val="0"/>
          <w:lang w:val="ru-RU"/>
        </w:rPr>
        <w:t xml:space="preserve">проект Устава АО «СТАРТ»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новая редакция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размещен на официальном сайте Общества в сети «Интернет»</w:t>
      </w:r>
      <w:r>
        <w:rPr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"http://www.zarech.ru"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стартоао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рф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и на сайте раскрытия информации </w:t>
      </w:r>
      <w:r>
        <w:rPr>
          <w:rStyle w:val="Hyperlink.0"/>
          <w:rtl w:val="0"/>
          <w:lang w:val="ru-RU"/>
        </w:rPr>
        <w:t>https:disclosure.skrin.ru ;</w:t>
      </w:r>
    </w:p>
    <w:p>
      <w:pPr>
        <w:pStyle w:val="Body Text"/>
        <w:jc w:val="both"/>
        <w:rPr>
          <w:rStyle w:val="Нет"/>
          <w:b w:val="0"/>
          <w:bCs w:val="0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**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 с информацией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подлежащей представлению при подготовке к проведению внеочередного общего собрания акционеров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лица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имеющие право на участие во внеочередном общем собрании акционеров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могут ознакомиться по адресу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: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г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Казань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ул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Восстания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, 100,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зд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.315.</w:t>
      </w:r>
    </w:p>
    <w:p>
      <w:pPr>
        <w:pStyle w:val="Body Text"/>
        <w:ind w:left="360" w:firstLine="0"/>
        <w:jc w:val="both"/>
        <w:rPr>
          <w:rStyle w:val="Hyperlink.0"/>
          <w:sz w:val="24"/>
          <w:szCs w:val="24"/>
        </w:rPr>
      </w:pPr>
    </w:p>
    <w:p>
      <w:pPr>
        <w:pStyle w:val="Body Text"/>
        <w:ind w:left="360" w:firstLine="0"/>
        <w:jc w:val="right"/>
      </w:pPr>
      <w:r>
        <w:rPr>
          <w:rStyle w:val="Нет"/>
          <w:sz w:val="24"/>
          <w:szCs w:val="24"/>
          <w:rtl w:val="0"/>
          <w:lang w:val="ru-RU"/>
        </w:rPr>
        <w:t>Совет директоров АО «СТАРТ»</w:t>
      </w:r>
      <w:r>
        <w:rPr>
          <w:rStyle w:val="Нет"/>
          <w:b w:val="0"/>
          <w:bCs w:val="0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993" w:right="707" w:bottom="993" w:left="1276" w:header="0" w:footer="4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